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CF566D">
        <w:rPr>
          <w:rFonts w:ascii="Times New Roman" w:eastAsia="ヒラギノ明朝 Pro W3" w:hAnsi="Times New Roman"/>
          <w:b/>
          <w:sz w:val="20"/>
          <w:szCs w:val="20"/>
        </w:rPr>
        <w:t>EK-5</w:t>
      </w:r>
    </w:p>
    <w:p w:rsidR="00B001D4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CF566D">
        <w:rPr>
          <w:rFonts w:ascii="Times New Roman" w:eastAsia="ヒラギノ明朝 Pro W3" w:hAnsi="Times New Roman"/>
          <w:b/>
          <w:sz w:val="20"/>
          <w:szCs w:val="20"/>
        </w:rPr>
        <w:t>(</w:t>
      </w:r>
      <w:proofErr w:type="gramStart"/>
      <w:r w:rsidRPr="00CF566D">
        <w:rPr>
          <w:rFonts w:ascii="Times New Roman" w:eastAsia="ヒラギノ明朝 Pro W3" w:hAnsi="Times New Roman"/>
          <w:b/>
          <w:sz w:val="20"/>
          <w:szCs w:val="20"/>
        </w:rPr>
        <w:t>Değişik:RG</w:t>
      </w:r>
      <w:proofErr w:type="gramEnd"/>
      <w:r w:rsidRPr="00CF566D">
        <w:rPr>
          <w:rFonts w:ascii="Times New Roman" w:eastAsia="ヒラギノ明朝 Pro W3" w:hAnsi="Times New Roman"/>
          <w:b/>
          <w:sz w:val="20"/>
          <w:szCs w:val="20"/>
        </w:rPr>
        <w:t>-5/7/2014-29051)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CF566D">
        <w:rPr>
          <w:rFonts w:ascii="Times New Roman" w:eastAsia="ヒラギノ明朝 Pro W3" w:hAnsi="Times New Roman"/>
          <w:b/>
          <w:sz w:val="20"/>
          <w:szCs w:val="20"/>
        </w:rPr>
        <w:t>ÖZEL ÖĞRETİM KURUMLARINDA GÖREV ALAN EĞİTİM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  <w:b/>
          <w:sz w:val="20"/>
          <w:szCs w:val="20"/>
        </w:rPr>
      </w:pPr>
      <w:r w:rsidRPr="00CF566D">
        <w:rPr>
          <w:rFonts w:ascii="Times New Roman" w:eastAsia="ヒラギノ明朝 Pro W3" w:hAnsi="Times New Roman"/>
          <w:b/>
          <w:sz w:val="20"/>
          <w:szCs w:val="20"/>
        </w:rPr>
        <w:t>PERSONELİNE AİT İŞ SÖZLEŞMESİ FORMU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1-İş Veren Kurumun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Adı veya unvanı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b) Adresi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Kurucu veya kurucu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temsilcisinin</w:t>
      </w:r>
      <w:proofErr w:type="gramEnd"/>
      <w:r w:rsidRPr="00CF566D">
        <w:rPr>
          <w:rFonts w:ascii="Times New Roman" w:eastAsia="ヒラギノ明朝 Pro W3" w:hAnsi="Times New Roman"/>
        </w:rPr>
        <w:t xml:space="preserve"> adı ve soyadı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2- Görev Alan Eğitim Personelinin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Adı ve soyadı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b) T.C. Kimlik No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Ev adresi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ç) Görev unvanı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(Bu kısma öğretmenin asıl görevli aylık ücretli veya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ders</w:t>
      </w:r>
      <w:proofErr w:type="gramEnd"/>
      <w:r w:rsidRPr="00CF566D">
        <w:rPr>
          <w:rFonts w:ascii="Times New Roman" w:eastAsia="ヒラギノ明朝 Pro W3" w:hAnsi="Times New Roman"/>
        </w:rPr>
        <w:t xml:space="preserve"> ücretli eğitim personeli olduğu yazılır.)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d) Varsa yöneticilik görevinin adı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(Müdür, müdür yardımcısı)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(Ders ücretli eğitim personeline yöneticilik görevi verilmez.)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e) Okutacağı derslerin adı</w:t>
      </w:r>
      <w:r w:rsidRPr="00CF566D">
        <w:rPr>
          <w:rFonts w:ascii="Times New Roman" w:eastAsia="ヒラギノ明朝 Pro W3" w:hAnsi="Times New Roman"/>
        </w:rPr>
        <w:tab/>
        <w:t xml:space="preserve">: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f) Haftalık ders saati sayısı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(Kurum türüne göre Yönetmelikte belirtilen aylık ve ders saati ücreti karşılığı okutmakla yükümlü olduğu ders saati sayısını geçemez)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g) Asıl görevli aylık ücretli </w:t>
      </w:r>
      <w:proofErr w:type="gramStart"/>
      <w:r w:rsidRPr="00CF566D">
        <w:rPr>
          <w:rFonts w:ascii="Times New Roman" w:eastAsia="ヒラギノ明朝 Pro W3" w:hAnsi="Times New Roman"/>
        </w:rPr>
        <w:t>ise :</w:t>
      </w:r>
      <w:proofErr w:type="gramEnd"/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Aylık ücret miktarı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Bir ders saati ücreti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Yöneticilik aylık ücreti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ğ) Ders saat ücretli ise;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Bir ders saati ücreti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h) İş güçlüğü zammı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ı) Sosyal yardım kapsamındaki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ek</w:t>
      </w:r>
      <w:proofErr w:type="gramEnd"/>
      <w:r w:rsidRPr="00CF566D">
        <w:rPr>
          <w:rFonts w:ascii="Times New Roman" w:eastAsia="ヒラギノ明朝 Pro W3" w:hAnsi="Times New Roman"/>
        </w:rPr>
        <w:t xml:space="preserve"> ödemeler</w:t>
      </w:r>
      <w:r w:rsidRPr="00CF566D">
        <w:rPr>
          <w:rFonts w:ascii="Times New Roman" w:eastAsia="ヒラギノ明朝 Pro W3" w:hAnsi="Times New Roman"/>
        </w:rPr>
        <w:tab/>
        <w:t>: (. . . . . . . . . . . . . . . . TL)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Yabancı uyruklu eğitim personeline ödenecek ücret tek kalem ile gösterilebilir.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3-Süre: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Sözleşmenin (görevin) başlama tarihi : (Çalışma izninin düzenlendiği tarih)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b) Sözleşmenin bitim tarihi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Sözleşmenin tanzim tarihi</w:t>
      </w:r>
      <w:r w:rsidRPr="00CF566D">
        <w:rPr>
          <w:rFonts w:ascii="Times New Roman" w:eastAsia="ヒラギノ明朝 Pro W3" w:hAnsi="Times New Roman"/>
        </w:rPr>
        <w:tab/>
        <w:t>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4- Fesih </w:t>
      </w:r>
      <w:proofErr w:type="gramStart"/>
      <w:r w:rsidRPr="00CF566D">
        <w:rPr>
          <w:rFonts w:ascii="Times New Roman" w:eastAsia="ヒラギノ明朝 Pro W3" w:hAnsi="Times New Roman"/>
        </w:rPr>
        <w:t>Şartları :</w:t>
      </w:r>
      <w:proofErr w:type="gramEnd"/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Kurucu veya kurucu temsilcisi veya görev alan eğitim personeli sözleşmeleri, 4857 sayılı İş Kanununun ilgili hükümlerine göre feshedilir.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5- Genel Şartlar: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a) Görev alan eğitim personeli, Özel Öğretim Kurumları Kanunu, ilgili yönetmelikler, Bakanlık emirleri ile benzeri dengi öğretim kurumları için yürürlükteki mevzuat hükümleri dâhilinde görev yapmayı taahhüt eder.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b) Asıl görevli aylık ücretli eğitim personeli aylığı karşılığı haftada okutmakla yükümlü olduğu derslerin dışında ücretli ders okutuyorsa, okutulan bu dersler için ödenecek aylık ücret de aynı yoldan hesaplanır.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c) Asıl görevli aylık ücretli eğitim personeli aylık ücreti, yönetmeliklere göre yükümlü bulundukları görevleri yapmaları şartı ile yılda 12 ay resmî okullardaki gibi ödenir.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lastRenderedPageBreak/>
        <w:t xml:space="preserve">ç) Ders saati ücretli olarak görev alan eğitim personelinin aylık ders saati ücreti; bir ay zarfında okuttuğu ders saati sayısının, bu sözleşmede bir ders saati karşılığı gösterilen ders saati ücreti ile çarpımından elde edilen miktardır.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d) Eğitim personelinin aylık ücreti, bordro ile her ay sonunda ödenir.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e) Görev alan eğitim personelinin ilgili resmî makam tarafından çalışma izni geri alınırsa, işbu sözleşme feshedilmiş sayılır.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f) Bu sözleşmede aksine hüküm bulunmayan hâllerde veya eksik kalan hususlarda 5580 sayılı Özel Öğretim Kurumları Kanunu, 4857 sayılı İş Kanunu, yönetmelikler, Bakanlık emirleri ve ilgili diğer kanunların hükümleri uygulanır.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g) Bu sözleşmenin uygulanmasından doğacak anlaşmazlıklar için, </w:t>
      </w:r>
      <w:proofErr w:type="gramStart"/>
      <w:r w:rsidRPr="00CF566D">
        <w:rPr>
          <w:rFonts w:ascii="Times New Roman" w:eastAsia="ヒラギノ明朝 Pro W3" w:hAnsi="Times New Roman"/>
        </w:rPr>
        <w:t>…………..............</w:t>
      </w:r>
      <w:proofErr w:type="gramEnd"/>
      <w:r w:rsidRPr="00CF566D">
        <w:rPr>
          <w:rFonts w:ascii="Times New Roman" w:eastAsia="ヒラギノ明朝 Pro W3" w:hAnsi="Times New Roman"/>
        </w:rPr>
        <w:t>mahkemelerinin yetkisi taraflarca kabul edilmiştir.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6- Özel Şartlar: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(Kanunlarla verilen hakları düşürecek hükümler konulamaz.)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..................................................................................................................................</w:t>
      </w:r>
      <w:proofErr w:type="gramEnd"/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..................................................................................................................................</w:t>
      </w:r>
      <w:proofErr w:type="gramEnd"/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proofErr w:type="gramStart"/>
      <w:r w:rsidRPr="00CF566D">
        <w:rPr>
          <w:rFonts w:ascii="Times New Roman" w:eastAsia="ヒラギノ明朝 Pro W3" w:hAnsi="Times New Roman"/>
        </w:rPr>
        <w:t>..................................................................................................................................</w:t>
      </w:r>
      <w:proofErr w:type="gramEnd"/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 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 xml:space="preserve">Bu sözleşme 3 nüsha düzenlenerek bir nüshası çalışma izni düzenlenmek üzere ilgili makama, bir nüshası sözleşmeye taraf olan personele verilir. Diğer nüshası ise kurucu veya kurucu temsilcisinde kalır.  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7"/>
        <w:gridCol w:w="4535"/>
      </w:tblGrid>
      <w:tr w:rsidR="00B001D4" w:rsidRPr="00CF566D" w:rsidTr="002C4671">
        <w:tc>
          <w:tcPr>
            <w:tcW w:w="4606" w:type="dxa"/>
          </w:tcPr>
          <w:p w:rsidR="00B001D4" w:rsidRPr="00CF566D" w:rsidRDefault="00B001D4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İşveren (Kurucu) veya Temsilcisi</w:t>
            </w:r>
          </w:p>
          <w:p w:rsidR="00B001D4" w:rsidRPr="00CF566D" w:rsidRDefault="00B001D4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Adı-Soyadı ve İmzası</w:t>
            </w:r>
          </w:p>
        </w:tc>
        <w:tc>
          <w:tcPr>
            <w:tcW w:w="4606" w:type="dxa"/>
          </w:tcPr>
          <w:p w:rsidR="00B001D4" w:rsidRPr="00CF566D" w:rsidRDefault="00B001D4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Görev Alan Eğitim Personeli</w:t>
            </w:r>
          </w:p>
          <w:p w:rsidR="00B001D4" w:rsidRPr="00CF566D" w:rsidRDefault="00B001D4" w:rsidP="002C4671">
            <w:pPr>
              <w:shd w:val="clear" w:color="auto" w:fill="FFFFFF"/>
              <w:tabs>
                <w:tab w:val="left" w:pos="566"/>
              </w:tabs>
              <w:spacing w:after="0" w:line="240" w:lineRule="auto"/>
              <w:ind w:firstLine="709"/>
              <w:jc w:val="both"/>
              <w:rPr>
                <w:rFonts w:ascii="Times New Roman" w:eastAsia="ヒラギノ明朝 Pro W3" w:hAnsi="Times New Roman"/>
                <w:sz w:val="24"/>
                <w:szCs w:val="24"/>
              </w:rPr>
            </w:pPr>
            <w:r w:rsidRPr="00CF566D">
              <w:rPr>
                <w:rFonts w:ascii="Times New Roman" w:eastAsia="ヒラギノ明朝 Pro W3" w:hAnsi="Times New Roman"/>
              </w:rPr>
              <w:t>Adı-Soyadı ve İmzası</w:t>
            </w:r>
          </w:p>
        </w:tc>
      </w:tr>
    </w:tbl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  <w:sz w:val="24"/>
          <w:szCs w:val="24"/>
        </w:rPr>
      </w:pP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Yukarıdaki imzaların kurucu ile görev alan eğitim personeline ait olduğu tasdik olunur.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both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 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Müdür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Adı-Soyadı</w:t>
      </w:r>
    </w:p>
    <w:p w:rsidR="00B001D4" w:rsidRPr="00CF566D" w:rsidRDefault="00B001D4" w:rsidP="00B001D4">
      <w:pPr>
        <w:shd w:val="clear" w:color="auto" w:fill="FFFFFF"/>
        <w:tabs>
          <w:tab w:val="left" w:pos="566"/>
        </w:tabs>
        <w:spacing w:after="0" w:line="240" w:lineRule="auto"/>
        <w:ind w:firstLine="709"/>
        <w:jc w:val="center"/>
        <w:rPr>
          <w:rFonts w:ascii="Times New Roman" w:eastAsia="ヒラギノ明朝 Pro W3" w:hAnsi="Times New Roman"/>
        </w:rPr>
      </w:pPr>
      <w:r w:rsidRPr="00CF566D">
        <w:rPr>
          <w:rFonts w:ascii="Times New Roman" w:eastAsia="ヒラギノ明朝 Pro W3" w:hAnsi="Times New Roman"/>
        </w:rPr>
        <w:t>İmzası ve Mühür</w:t>
      </w:r>
    </w:p>
    <w:p w:rsidR="00B001D4" w:rsidRPr="003D4399" w:rsidRDefault="00B001D4" w:rsidP="00B001D4">
      <w:pPr>
        <w:ind w:firstLine="709"/>
        <w:jc w:val="center"/>
        <w:rPr>
          <w:rFonts w:ascii="Times New Roman" w:hAnsi="Times New Roman"/>
          <w:sz w:val="20"/>
        </w:rPr>
      </w:pPr>
    </w:p>
    <w:p w:rsidR="00092098" w:rsidRDefault="00092098">
      <w:bookmarkStart w:id="0" w:name="_GoBack"/>
      <w:bookmarkEnd w:id="0"/>
    </w:p>
    <w:sectPr w:rsidR="0009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54"/>
    <w:rsid w:val="00092098"/>
    <w:rsid w:val="00B001D4"/>
    <w:rsid w:val="00D7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FA3BD-FDC7-459D-AEF9-2505D41B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1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oguz07</dc:creator>
  <cp:keywords/>
  <dc:description/>
  <cp:lastModifiedBy>oguz07</cp:lastModifiedBy>
  <cp:revision>2</cp:revision>
  <dcterms:created xsi:type="dcterms:W3CDTF">2017-11-08T11:51:00Z</dcterms:created>
  <dcterms:modified xsi:type="dcterms:W3CDTF">2017-11-08T11:53:00Z</dcterms:modified>
</cp:coreProperties>
</file>