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3400" w14:textId="587E1A2A" w:rsidR="00813A81" w:rsidRPr="00725012" w:rsidRDefault="00725012" w:rsidP="00725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012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2C8480F7" w14:textId="7ED366C1" w:rsidR="00725012" w:rsidRPr="00725012" w:rsidRDefault="00725012" w:rsidP="00725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012">
        <w:rPr>
          <w:rFonts w:ascii="Times New Roman" w:hAnsi="Times New Roman" w:cs="Times New Roman"/>
          <w:b/>
          <w:bCs/>
          <w:sz w:val="24"/>
          <w:szCs w:val="24"/>
        </w:rPr>
        <w:t>GAZİOSMANPAŞA KAYMAKAMLIĞI</w:t>
      </w:r>
    </w:p>
    <w:p w14:paraId="0F19F06E" w14:textId="128EBA49" w:rsidR="00725012" w:rsidRPr="00725012" w:rsidRDefault="00725012" w:rsidP="00725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012">
        <w:rPr>
          <w:rFonts w:ascii="Times New Roman" w:hAnsi="Times New Roman" w:cs="Times New Roman"/>
          <w:b/>
          <w:bCs/>
          <w:sz w:val="24"/>
          <w:szCs w:val="24"/>
        </w:rPr>
        <w:t>İlçe Milli Eğitim Müdürlüğü</w:t>
      </w:r>
    </w:p>
    <w:p w14:paraId="088D38D9" w14:textId="5B015744" w:rsidR="00725012" w:rsidRDefault="00725012" w:rsidP="00725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012">
        <w:rPr>
          <w:rFonts w:ascii="Times New Roman" w:hAnsi="Times New Roman" w:cs="Times New Roman"/>
          <w:b/>
          <w:bCs/>
          <w:sz w:val="24"/>
          <w:szCs w:val="24"/>
        </w:rPr>
        <w:t>VEFA GÜNLÜKLERİ PROJESİ</w:t>
      </w:r>
    </w:p>
    <w:p w14:paraId="5D7DB593" w14:textId="77777777" w:rsidR="00725012" w:rsidRDefault="00725012" w:rsidP="00725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DFAAA" w14:textId="2E66C0B1" w:rsidR="00725012" w:rsidRPr="00725012" w:rsidRDefault="00725012" w:rsidP="007250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Projeden Sorumlu Kurumlar: </w:t>
      </w:r>
      <w:r w:rsidRPr="00725012">
        <w:rPr>
          <w:rFonts w:ascii="Times New Roman" w:hAnsi="Times New Roman" w:cs="Times New Roman"/>
          <w:sz w:val="24"/>
          <w:szCs w:val="24"/>
        </w:rPr>
        <w:t>Gaziosmanpaşa Kaymakamlığı, Gaziosmanpaşa Belediyesi, Gaziosmanpaşa İlçe Milli Eğitim Müdürlüğü</w:t>
      </w:r>
    </w:p>
    <w:p w14:paraId="36FB1FD7" w14:textId="77777777" w:rsidR="00725012" w:rsidRPr="00725012" w:rsidRDefault="00725012" w:rsidP="00725012">
      <w:pPr>
        <w:pStyle w:val="Liste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740D5" w14:textId="65C38929" w:rsidR="00725012" w:rsidRDefault="00725012" w:rsidP="007250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25012">
        <w:rPr>
          <w:rFonts w:ascii="Times New Roman" w:hAnsi="Times New Roman" w:cs="Times New Roman"/>
          <w:b/>
          <w:bCs/>
          <w:sz w:val="24"/>
          <w:szCs w:val="24"/>
        </w:rPr>
        <w:t xml:space="preserve">Projenin Adı: </w:t>
      </w:r>
      <w:r w:rsidRPr="00725012">
        <w:rPr>
          <w:rFonts w:ascii="Times New Roman" w:hAnsi="Times New Roman" w:cs="Times New Roman"/>
          <w:sz w:val="24"/>
          <w:szCs w:val="24"/>
        </w:rPr>
        <w:t>Vefa Günlükleri</w:t>
      </w:r>
    </w:p>
    <w:p w14:paraId="3FF84C3B" w14:textId="77777777" w:rsidR="00725012" w:rsidRPr="00725012" w:rsidRDefault="00725012" w:rsidP="00725012">
      <w:pPr>
        <w:pStyle w:val="Liste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1DB57" w14:textId="77777777" w:rsidR="00725012" w:rsidRPr="00725012" w:rsidRDefault="00725012" w:rsidP="00725012">
      <w:pPr>
        <w:pStyle w:val="Liste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30D0F" w14:textId="61F6069A" w:rsidR="00725012" w:rsidRDefault="00725012" w:rsidP="007250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25012">
        <w:rPr>
          <w:rFonts w:ascii="Times New Roman" w:hAnsi="Times New Roman" w:cs="Times New Roman"/>
          <w:b/>
          <w:bCs/>
          <w:sz w:val="24"/>
          <w:szCs w:val="24"/>
        </w:rPr>
        <w:t xml:space="preserve">Projenin Türü: </w:t>
      </w:r>
      <w:r w:rsidRPr="00725012">
        <w:rPr>
          <w:rFonts w:ascii="Times New Roman" w:hAnsi="Times New Roman" w:cs="Times New Roman"/>
          <w:sz w:val="24"/>
          <w:szCs w:val="24"/>
        </w:rPr>
        <w:t>Dergi Oluşturma</w:t>
      </w:r>
    </w:p>
    <w:p w14:paraId="36683FFA" w14:textId="586B213A" w:rsidR="00725012" w:rsidRDefault="00725012" w:rsidP="00725012">
      <w:pPr>
        <w:pStyle w:val="Liste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568EA" w14:textId="1179181A" w:rsidR="00725012" w:rsidRPr="00725012" w:rsidRDefault="00725012" w:rsidP="0072501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5012">
        <w:rPr>
          <w:rFonts w:ascii="Times New Roman" w:hAnsi="Times New Roman" w:cs="Times New Roman"/>
          <w:b/>
          <w:bCs/>
          <w:sz w:val="24"/>
          <w:szCs w:val="24"/>
        </w:rPr>
        <w:t xml:space="preserve">Projenin Amacı: </w:t>
      </w:r>
      <w:r w:rsidRPr="00725012">
        <w:rPr>
          <w:rFonts w:ascii="Times New Roman" w:hAnsi="Times New Roman"/>
          <w:color w:val="000000" w:themeColor="text1"/>
          <w:sz w:val="24"/>
          <w:szCs w:val="24"/>
        </w:rPr>
        <w:t xml:space="preserve">T.C. Gaziosmanpaşa Kaymakamlığı Vefa Sosyal Destek Grubu çalışmalarında gönüllü olarak fedakarca çalışan öğretmenlerimizin başarı öykülerini, yaşadıkları ilginç deneyimleri, anıları ve yaptıkları çalışmaları yazıya </w:t>
      </w:r>
      <w:proofErr w:type="gramStart"/>
      <w:r w:rsidRPr="00725012">
        <w:rPr>
          <w:rFonts w:ascii="Times New Roman" w:hAnsi="Times New Roman"/>
          <w:color w:val="000000" w:themeColor="text1"/>
          <w:sz w:val="24"/>
          <w:szCs w:val="24"/>
        </w:rPr>
        <w:t>dökerek  görünürlüğünü</w:t>
      </w:r>
      <w:proofErr w:type="gramEnd"/>
      <w:r w:rsidRPr="00725012">
        <w:rPr>
          <w:rFonts w:ascii="Times New Roman" w:hAnsi="Times New Roman"/>
          <w:color w:val="000000" w:themeColor="text1"/>
          <w:sz w:val="24"/>
          <w:szCs w:val="24"/>
        </w:rPr>
        <w:t xml:space="preserve"> artırmak ve tarihe not düşerek kalıcı bir eser oluşturmaktır.</w:t>
      </w:r>
    </w:p>
    <w:p w14:paraId="7C96B77D" w14:textId="77777777" w:rsidR="00725012" w:rsidRPr="00517701" w:rsidRDefault="00725012" w:rsidP="0072501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DCA8EAE" w14:textId="384D05C4" w:rsidR="00DE1762" w:rsidRPr="00DE1762" w:rsidRDefault="00725012" w:rsidP="007250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 Yöntemi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D3604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Pr="004D3604">
        <w:rPr>
          <w:rFonts w:ascii="Times New Roman" w:hAnsi="Times New Roman"/>
          <w:color w:val="000000" w:themeColor="text1"/>
          <w:sz w:val="24"/>
          <w:szCs w:val="24"/>
        </w:rPr>
        <w:t xml:space="preserve"> Ülkemizi ve tüm dünyayı etkisi altına alan Korona virüs sebebiyle öğretmenlerimizden  </w:t>
      </w: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hyperlink r:id="rId5" w:history="1">
        <w:r w:rsidRPr="006C0674">
          <w:rPr>
            <w:rStyle w:val="Kpr"/>
            <w:rFonts w:ascii="Times New Roman" w:hAnsi="Times New Roman"/>
            <w:sz w:val="24"/>
            <w:szCs w:val="24"/>
          </w:rPr>
          <w:t>gaziosmanpasamem@gmail.com</w:t>
        </w:r>
      </w:hyperlink>
      <w:r w:rsidRPr="004D36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4D3604">
        <w:rPr>
          <w:rFonts w:ascii="Times New Roman" w:hAnsi="Times New Roman"/>
          <w:color w:val="000000" w:themeColor="text1"/>
          <w:sz w:val="24"/>
          <w:szCs w:val="24"/>
        </w:rPr>
        <w:t>adresine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edebi bir dille yazıya döktükleri</w:t>
      </w:r>
      <w:r w:rsidRPr="004D3604">
        <w:rPr>
          <w:rFonts w:ascii="Times New Roman" w:hAnsi="Times New Roman"/>
          <w:color w:val="000000" w:themeColor="text1"/>
          <w:sz w:val="24"/>
          <w:szCs w:val="24"/>
        </w:rPr>
        <w:t xml:space="preserve"> anılarını</w:t>
      </w:r>
      <w:r w:rsidR="009D669C">
        <w:rPr>
          <w:rFonts w:ascii="Times New Roman" w:hAnsi="Times New Roman"/>
          <w:color w:val="000000" w:themeColor="text1"/>
          <w:sz w:val="24"/>
          <w:szCs w:val="24"/>
        </w:rPr>
        <w:t xml:space="preserve">, Vefa Grubu çalışmaları sırasında yaşadıkları unutulmaz diyalogları </w:t>
      </w:r>
      <w:r w:rsidRPr="004D3604">
        <w:rPr>
          <w:rFonts w:ascii="Times New Roman" w:hAnsi="Times New Roman"/>
          <w:color w:val="000000" w:themeColor="text1"/>
          <w:sz w:val="24"/>
          <w:szCs w:val="24"/>
        </w:rPr>
        <w:t xml:space="preserve">ve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Vefa Grubu ruhunu yansıtan </w:t>
      </w:r>
      <w:r w:rsidRPr="004D3604">
        <w:rPr>
          <w:rFonts w:ascii="Times New Roman" w:hAnsi="Times New Roman"/>
          <w:color w:val="000000" w:themeColor="text1"/>
          <w:sz w:val="24"/>
          <w:szCs w:val="24"/>
        </w:rPr>
        <w:t xml:space="preserve">resimlerini mail atmaları istenecektir. </w:t>
      </w:r>
    </w:p>
    <w:p w14:paraId="0ED08D2B" w14:textId="13B02C69" w:rsidR="00DE1762" w:rsidRPr="00DE1762" w:rsidRDefault="00DE1762" w:rsidP="00DE1762">
      <w:pPr>
        <w:pStyle w:val="ListeParagraf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Öğretmenlerimiz birden fazla eser ile projeye katılabileceklerdir.</w:t>
      </w:r>
    </w:p>
    <w:p w14:paraId="20E68BE2" w14:textId="1E9C508A" w:rsidR="00725012" w:rsidRPr="00725012" w:rsidRDefault="00725012" w:rsidP="00DE1762">
      <w:pPr>
        <w:pStyle w:val="ListeParagraf"/>
        <w:rPr>
          <w:rFonts w:ascii="Times New Roman" w:hAnsi="Times New Roman" w:cs="Times New Roman"/>
          <w:b/>
          <w:bCs/>
          <w:sz w:val="24"/>
          <w:szCs w:val="24"/>
        </w:rPr>
      </w:pPr>
      <w:r w:rsidRPr="004D3604">
        <w:rPr>
          <w:rFonts w:ascii="Times New Roman" w:hAnsi="Times New Roman"/>
          <w:color w:val="000000" w:themeColor="text1"/>
          <w:sz w:val="24"/>
          <w:szCs w:val="24"/>
        </w:rPr>
        <w:t>Mail adresine gönderilen eserler Müdürlüğümüz bünyesinde 2 Edebiyat, 2 Türkçe ve 2 Resim Öğretmenimizden oluşturulacak komisyon tarafından incelenecek ve basıma kalacak eserler belirlenecektir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Pr="004D3604">
        <w:rPr>
          <w:rFonts w:ascii="Times New Roman" w:hAnsi="Times New Roman"/>
          <w:color w:val="000000" w:themeColor="text1"/>
          <w:sz w:val="24"/>
          <w:szCs w:val="24"/>
        </w:rPr>
        <w:t>“Vefa Günlükleri Dergisi” basımı gerçekleştikten sonra Dergimiz Gaziosmanpaşa bünyesindeki kurum ve kuruluşlara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ve Gönüllü Vefa Sosyal Destek Grubu katılımcılarına</w:t>
      </w:r>
      <w:r w:rsidRPr="004D3604">
        <w:rPr>
          <w:rFonts w:ascii="Times New Roman" w:hAnsi="Times New Roman"/>
          <w:color w:val="000000" w:themeColor="text1"/>
          <w:sz w:val="24"/>
          <w:szCs w:val="24"/>
        </w:rPr>
        <w:t xml:space="preserve"> tarafımızca iletilecektir.</w:t>
      </w:r>
    </w:p>
    <w:p w14:paraId="569F3ECE" w14:textId="77777777" w:rsidR="00725012" w:rsidRPr="00725012" w:rsidRDefault="00725012" w:rsidP="00725012">
      <w:pPr>
        <w:pStyle w:val="Liste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5E6AC" w14:textId="2416FF87" w:rsidR="00725012" w:rsidRPr="00725012" w:rsidRDefault="00725012" w:rsidP="007250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Projenin Uygulanma Tarihi:</w:t>
      </w:r>
    </w:p>
    <w:p w14:paraId="6D03F2BC" w14:textId="77777777" w:rsidR="00725012" w:rsidRPr="00725012" w:rsidRDefault="00725012" w:rsidP="00725012">
      <w:pPr>
        <w:pStyle w:val="ListeParagraf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197"/>
        <w:gridCol w:w="4145"/>
      </w:tblGrid>
      <w:tr w:rsidR="00725012" w14:paraId="53116F88" w14:textId="77777777" w:rsidTr="00DE1762">
        <w:tc>
          <w:tcPr>
            <w:tcW w:w="4197" w:type="dxa"/>
          </w:tcPr>
          <w:p w14:paraId="400C957D" w14:textId="77777777" w:rsidR="00725012" w:rsidRDefault="00725012" w:rsidP="0072501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Duyurusu</w:t>
            </w:r>
          </w:p>
          <w:p w14:paraId="2D02CB1C" w14:textId="29050138" w:rsidR="00725012" w:rsidRDefault="00725012" w:rsidP="0072501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5" w:type="dxa"/>
          </w:tcPr>
          <w:p w14:paraId="5F36C431" w14:textId="40803AE5" w:rsidR="00725012" w:rsidRDefault="00725012" w:rsidP="0072501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24.06.2020 Çarşamba</w:t>
            </w:r>
          </w:p>
        </w:tc>
      </w:tr>
      <w:tr w:rsidR="00725012" w14:paraId="3671B292" w14:textId="77777777" w:rsidTr="00DE1762">
        <w:tc>
          <w:tcPr>
            <w:tcW w:w="4197" w:type="dxa"/>
          </w:tcPr>
          <w:p w14:paraId="30257BA4" w14:textId="77777777" w:rsidR="00725012" w:rsidRDefault="00725012" w:rsidP="0072501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F0852D" w14:textId="3CD0C515" w:rsidR="00725012" w:rsidRDefault="00725012" w:rsidP="0072501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Öğretmenlerin Eserlerini Son Gönderim Tarihi</w:t>
            </w:r>
          </w:p>
        </w:tc>
        <w:tc>
          <w:tcPr>
            <w:tcW w:w="4145" w:type="dxa"/>
          </w:tcPr>
          <w:p w14:paraId="7438A9A3" w14:textId="77777777" w:rsidR="00725012" w:rsidRDefault="00725012" w:rsidP="0072501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320835" w14:textId="4930E7C7" w:rsidR="00725012" w:rsidRDefault="00725012" w:rsidP="0072501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08.07.2020 Çarşamba</w:t>
            </w:r>
          </w:p>
        </w:tc>
      </w:tr>
      <w:tr w:rsidR="00725012" w14:paraId="600249A6" w14:textId="77777777" w:rsidTr="00DE1762">
        <w:tc>
          <w:tcPr>
            <w:tcW w:w="4197" w:type="dxa"/>
          </w:tcPr>
          <w:p w14:paraId="4B62931D" w14:textId="77777777" w:rsidR="00725012" w:rsidRDefault="00725012" w:rsidP="0072501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59237F" w14:textId="68B38E2F" w:rsidR="00725012" w:rsidRDefault="00725012" w:rsidP="0072501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Vefa Günlüklerinin Basıma Girişi</w:t>
            </w:r>
          </w:p>
          <w:p w14:paraId="42DC524C" w14:textId="725AA42C" w:rsidR="00725012" w:rsidRDefault="00725012" w:rsidP="0072501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5" w:type="dxa"/>
          </w:tcPr>
          <w:p w14:paraId="24536B49" w14:textId="77777777" w:rsidR="00725012" w:rsidRDefault="00725012" w:rsidP="0072501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4DFD7C" w14:textId="1FB2AAE9" w:rsidR="00725012" w:rsidRDefault="00725012" w:rsidP="0072501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13.07.2020 Pazartesi</w:t>
            </w:r>
          </w:p>
        </w:tc>
      </w:tr>
      <w:tr w:rsidR="00725012" w14:paraId="2C57C482" w14:textId="77777777" w:rsidTr="00DE1762">
        <w:tc>
          <w:tcPr>
            <w:tcW w:w="4197" w:type="dxa"/>
          </w:tcPr>
          <w:p w14:paraId="7649CBDA" w14:textId="77777777" w:rsidR="00DE1762" w:rsidRDefault="00DE1762" w:rsidP="00DE176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D049B5" w14:textId="131DB8DE" w:rsidR="00725012" w:rsidRDefault="00725012" w:rsidP="00DE176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Vefa Günlükleri Dergisinin Basımı</w:t>
            </w:r>
            <w:r w:rsidR="00DE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Dağıtımı</w:t>
            </w:r>
          </w:p>
        </w:tc>
        <w:tc>
          <w:tcPr>
            <w:tcW w:w="4145" w:type="dxa"/>
          </w:tcPr>
          <w:p w14:paraId="0EA3024F" w14:textId="77777777" w:rsidR="00DE1762" w:rsidRDefault="00DE1762" w:rsidP="00DE176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A88DE1" w14:textId="081E54AC" w:rsidR="00725012" w:rsidRDefault="00DE1762" w:rsidP="00DE176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20.07.2020 Pazartesi</w:t>
            </w:r>
          </w:p>
        </w:tc>
      </w:tr>
    </w:tbl>
    <w:p w14:paraId="2155A0BB" w14:textId="68A47535" w:rsidR="00725012" w:rsidRDefault="00725012" w:rsidP="00725012">
      <w:pPr>
        <w:pStyle w:val="Liste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22DC5" w14:textId="58F79E1D" w:rsidR="00DE1762" w:rsidRPr="00DE1762" w:rsidRDefault="00DE1762" w:rsidP="00DE1762">
      <w:pPr>
        <w:pStyle w:val="ListeParagra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Not: </w:t>
      </w:r>
      <w:proofErr w:type="spellStart"/>
      <w:r w:rsidR="004D1B06">
        <w:rPr>
          <w:rFonts w:ascii="Times New Roman" w:hAnsi="Times New Roman" w:cs="Times New Roman"/>
          <w:b/>
          <w:bCs/>
          <w:sz w:val="24"/>
          <w:szCs w:val="24"/>
        </w:rPr>
        <w:t>Tereddüte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düşülen hususlarla </w:t>
      </w:r>
      <w:r w:rsidR="004D1B06">
        <w:rPr>
          <w:rFonts w:ascii="Times New Roman" w:hAnsi="Times New Roman" w:cs="Times New Roman"/>
          <w:b/>
          <w:bCs/>
          <w:sz w:val="24"/>
          <w:szCs w:val="24"/>
        </w:rPr>
        <w:t xml:space="preserve">ilgili iletişim: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Çağla MERT/Gaziosmanpaşa İlçe Milli Eğitim Müdürlüğü Özel Büro </w:t>
      </w:r>
    </w:p>
    <w:sectPr w:rsidR="00DE1762" w:rsidRPr="00DE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32F28"/>
    <w:multiLevelType w:val="hybridMultilevel"/>
    <w:tmpl w:val="277AD4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FD"/>
    <w:rsid w:val="004D1B06"/>
    <w:rsid w:val="00725012"/>
    <w:rsid w:val="00813A81"/>
    <w:rsid w:val="008404FD"/>
    <w:rsid w:val="009D669C"/>
    <w:rsid w:val="00D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EC26"/>
  <w15:chartTrackingRefBased/>
  <w15:docId w15:val="{26D57151-9757-4916-99F5-50754A03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501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25012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25012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72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ziosmanpasam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2020-06-23T06:33:00Z</cp:lastPrinted>
  <dcterms:created xsi:type="dcterms:W3CDTF">2020-06-23T06:18:00Z</dcterms:created>
  <dcterms:modified xsi:type="dcterms:W3CDTF">2020-06-24T07:29:00Z</dcterms:modified>
</cp:coreProperties>
</file>